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F0604" w14:textId="01F69213" w:rsidR="00292A86" w:rsidRPr="00292A86" w:rsidRDefault="00292A86" w:rsidP="00292A86">
      <w:pPr>
        <w:pStyle w:val="Overskrift1"/>
        <w:rPr>
          <w:lang w:val="da-DK"/>
        </w:rPr>
      </w:pPr>
      <w:r>
        <w:rPr>
          <w:lang w:val="da-DK"/>
        </w:rPr>
        <w:t>Lektion 9</w:t>
      </w:r>
    </w:p>
    <w:p w14:paraId="5DD483C5" w14:textId="77777777" w:rsidR="003A2ADE" w:rsidRDefault="003A2ADE" w:rsidP="003A2ADE">
      <w:pPr>
        <w:rPr>
          <w:lang w:val="da-DK"/>
        </w:rPr>
      </w:pPr>
    </w:p>
    <w:p w14:paraId="3CCFFE59" w14:textId="77777777" w:rsidR="003A2ADE" w:rsidRDefault="003A2ADE" w:rsidP="00E11BF3">
      <w:pPr>
        <w:pStyle w:val="Overskrift2"/>
        <w:rPr>
          <w:lang w:val="da-DK"/>
        </w:rPr>
      </w:pPr>
      <w:r>
        <w:rPr>
          <w:lang w:val="da-DK"/>
        </w:rPr>
        <w:t>Formål:</w:t>
      </w:r>
    </w:p>
    <w:p w14:paraId="125D77BF" w14:textId="226C6D8D" w:rsidR="003A2ADE" w:rsidRDefault="003A2ADE" w:rsidP="003A2ADE">
      <w:pPr>
        <w:rPr>
          <w:lang w:val="da-DK"/>
        </w:rPr>
      </w:pPr>
      <w:r>
        <w:rPr>
          <w:lang w:val="da-DK"/>
        </w:rPr>
        <w:t xml:space="preserve">Vi skal nu bevæge os videre fra simple rentebegreber og simple beregninger med renters rente. </w:t>
      </w:r>
      <w:r w:rsidR="00F70F31">
        <w:rPr>
          <w:lang w:val="da-DK"/>
        </w:rPr>
        <w:t>Dette modul behandler ”fremtidsværdi”</w:t>
      </w:r>
    </w:p>
    <w:p w14:paraId="26C7A4F1" w14:textId="77777777" w:rsidR="003A2ADE" w:rsidRDefault="003A2ADE" w:rsidP="003A2ADE">
      <w:pPr>
        <w:rPr>
          <w:lang w:val="da-DK"/>
        </w:rPr>
      </w:pPr>
    </w:p>
    <w:p w14:paraId="1E51AD21" w14:textId="77777777" w:rsidR="001859C9" w:rsidRDefault="003A2ADE" w:rsidP="00E11BF3">
      <w:pPr>
        <w:pStyle w:val="Overskrift2"/>
        <w:rPr>
          <w:lang w:val="da-DK"/>
        </w:rPr>
      </w:pPr>
      <w:r>
        <w:rPr>
          <w:lang w:val="da-DK"/>
        </w:rPr>
        <w:t>Læringsmål</w:t>
      </w:r>
      <w:r w:rsidR="001859C9">
        <w:rPr>
          <w:lang w:val="da-DK"/>
        </w:rPr>
        <w:t>:</w:t>
      </w:r>
      <w:r>
        <w:rPr>
          <w:lang w:val="da-DK"/>
        </w:rPr>
        <w:t xml:space="preserve"> </w:t>
      </w:r>
    </w:p>
    <w:p w14:paraId="540F8120" w14:textId="3E6B7AA5" w:rsidR="003A2ADE" w:rsidRDefault="003A2ADE" w:rsidP="003A2ADE">
      <w:pPr>
        <w:rPr>
          <w:lang w:val="da-DK"/>
        </w:rPr>
      </w:pPr>
      <w:r>
        <w:rPr>
          <w:lang w:val="da-DK"/>
        </w:rPr>
        <w:t>Efter dette modul skal du:</w:t>
      </w:r>
    </w:p>
    <w:p w14:paraId="71D97EB7" w14:textId="77777777" w:rsidR="003A2ADE" w:rsidRDefault="003A2ADE" w:rsidP="003A2ADE">
      <w:pPr>
        <w:pStyle w:val="Listeafsnit"/>
        <w:numPr>
          <w:ilvl w:val="0"/>
          <w:numId w:val="1"/>
        </w:numPr>
        <w:rPr>
          <w:lang w:val="da-DK"/>
        </w:rPr>
      </w:pPr>
      <w:r>
        <w:rPr>
          <w:lang w:val="da-DK"/>
        </w:rPr>
        <w:t xml:space="preserve">Kunne genkende formlen for fremtidsværdien ved annuitetsopsparing. </w:t>
      </w:r>
    </w:p>
    <w:p w14:paraId="3FDF275E" w14:textId="77777777" w:rsidR="00F96B07" w:rsidRDefault="00F96B07" w:rsidP="003A2ADE">
      <w:pPr>
        <w:pStyle w:val="Listeafsnit"/>
        <w:numPr>
          <w:ilvl w:val="0"/>
          <w:numId w:val="1"/>
        </w:numPr>
        <w:rPr>
          <w:lang w:val="da-DK"/>
        </w:rPr>
      </w:pPr>
      <w:r>
        <w:rPr>
          <w:lang w:val="da-DK"/>
        </w:rPr>
        <w:t>Kender formlen for ”ukendt indbetaling”</w:t>
      </w:r>
    </w:p>
    <w:p w14:paraId="6EF628C6" w14:textId="77777777" w:rsidR="00F96B07" w:rsidRDefault="00F96B07" w:rsidP="003A2ADE">
      <w:pPr>
        <w:pStyle w:val="Listeafsnit"/>
        <w:numPr>
          <w:ilvl w:val="0"/>
          <w:numId w:val="1"/>
        </w:numPr>
        <w:rPr>
          <w:lang w:val="da-DK"/>
        </w:rPr>
      </w:pPr>
      <w:r>
        <w:rPr>
          <w:lang w:val="da-DK"/>
        </w:rPr>
        <w:t>Kender formlen for ”antal indbetalinger”</w:t>
      </w:r>
    </w:p>
    <w:p w14:paraId="748715C8" w14:textId="77777777" w:rsidR="00F96B07" w:rsidRDefault="00F96B07" w:rsidP="00F96B07">
      <w:pPr>
        <w:pStyle w:val="Listeafsnit"/>
        <w:numPr>
          <w:ilvl w:val="0"/>
          <w:numId w:val="1"/>
        </w:numPr>
        <w:rPr>
          <w:lang w:val="da-DK"/>
        </w:rPr>
      </w:pPr>
      <w:r>
        <w:rPr>
          <w:lang w:val="da-DK"/>
        </w:rPr>
        <w:t>Kan bruge formlerne</w:t>
      </w:r>
    </w:p>
    <w:p w14:paraId="7D5BA28C" w14:textId="77777777" w:rsidR="00F96B07" w:rsidRDefault="00F96B07" w:rsidP="00F96B07">
      <w:pPr>
        <w:pStyle w:val="Listeafsnit"/>
        <w:numPr>
          <w:ilvl w:val="0"/>
          <w:numId w:val="1"/>
        </w:numPr>
        <w:rPr>
          <w:lang w:val="da-DK"/>
        </w:rPr>
      </w:pPr>
      <w:r>
        <w:rPr>
          <w:lang w:val="da-DK"/>
        </w:rPr>
        <w:t>Ved at vi ikke kan bestemme formlen for renten.</w:t>
      </w:r>
    </w:p>
    <w:p w14:paraId="33ABFEC3" w14:textId="77777777" w:rsidR="001859C9" w:rsidRDefault="001859C9" w:rsidP="001859C9">
      <w:pPr>
        <w:rPr>
          <w:lang w:val="da-DK"/>
        </w:rPr>
      </w:pPr>
    </w:p>
    <w:p w14:paraId="0B8F1978" w14:textId="6A5A9AE2" w:rsidR="001859C9" w:rsidRDefault="001859C9" w:rsidP="00E11BF3">
      <w:pPr>
        <w:pStyle w:val="Overskrift2"/>
        <w:rPr>
          <w:lang w:val="da-DK"/>
        </w:rPr>
      </w:pPr>
      <w:r>
        <w:rPr>
          <w:lang w:val="da-DK"/>
        </w:rPr>
        <w:t>Lektionens forløb:</w:t>
      </w:r>
    </w:p>
    <w:p w14:paraId="3C4CD380" w14:textId="20198C5F" w:rsidR="001859C9" w:rsidRDefault="001859C9" w:rsidP="001859C9">
      <w:pPr>
        <w:rPr>
          <w:lang w:val="da-DK"/>
        </w:rPr>
      </w:pPr>
      <w:r>
        <w:rPr>
          <w:lang w:val="da-DK"/>
        </w:rPr>
        <w:t>Opsummering fra sidst – kig igennem noterne og genopfrisk rentebegreberne for hinanden. Tag eventuelt udgangspunkt i ordbogen.</w:t>
      </w:r>
    </w:p>
    <w:p w14:paraId="4CFC53C6" w14:textId="77777777" w:rsidR="00AE78E5" w:rsidRDefault="00AE78E5" w:rsidP="001859C9">
      <w:pPr>
        <w:rPr>
          <w:lang w:val="da-DK"/>
        </w:rPr>
      </w:pPr>
    </w:p>
    <w:p w14:paraId="0726B05E" w14:textId="6DEE7F4D" w:rsidR="00AE78E5" w:rsidRDefault="00AE78E5" w:rsidP="00E11BF3">
      <w:pPr>
        <w:pStyle w:val="Overskrift3"/>
        <w:rPr>
          <w:lang w:val="da-DK"/>
        </w:rPr>
      </w:pPr>
      <w:r>
        <w:rPr>
          <w:lang w:val="da-DK"/>
        </w:rPr>
        <w:t>Devolution:</w:t>
      </w:r>
    </w:p>
    <w:p w14:paraId="0B5EC57B" w14:textId="6DA6D0AE" w:rsidR="005E031E" w:rsidRDefault="00AE78E5" w:rsidP="001859C9">
      <w:pPr>
        <w:rPr>
          <w:lang w:val="da-DK"/>
        </w:rPr>
      </w:pPr>
      <w:r>
        <w:rPr>
          <w:lang w:val="da-DK"/>
        </w:rPr>
        <w:t>Hvor mange af jer sparer egentlig op efter den model vi har brugt indtil nu?</w:t>
      </w:r>
      <w:r w:rsidR="005E031E">
        <w:rPr>
          <w:lang w:val="da-DK"/>
        </w:rPr>
        <w:t xml:space="preserve"> –jeg gør i hvert fald ikke… Jeg sætter da penge ind hver måned…</w:t>
      </w:r>
    </w:p>
    <w:p w14:paraId="52DD2159" w14:textId="77777777" w:rsidR="0066602C" w:rsidRDefault="0066602C" w:rsidP="0066602C">
      <w:pPr>
        <w:rPr>
          <w:lang w:val="da-DK"/>
        </w:rPr>
      </w:pPr>
      <w:proofErr w:type="spellStart"/>
      <w:r>
        <w:rPr>
          <w:lang w:val="da-DK"/>
        </w:rPr>
        <w:t>Plemun</w:t>
      </w:r>
      <w:proofErr w:type="spellEnd"/>
      <w:r>
        <w:rPr>
          <w:lang w:val="da-DK"/>
        </w:rPr>
        <w:t xml:space="preserve"> diskussion om hvordan (annuitets)opsparinger oftest opfører sig.</w:t>
      </w:r>
    </w:p>
    <w:p w14:paraId="45B8ADE8" w14:textId="77777777" w:rsidR="0066602C" w:rsidRDefault="0066602C" w:rsidP="00E11BF3">
      <w:pPr>
        <w:pStyle w:val="Overskrift3"/>
        <w:rPr>
          <w:lang w:val="da-DK"/>
        </w:rPr>
      </w:pPr>
    </w:p>
    <w:p w14:paraId="58F483EF" w14:textId="77777777" w:rsidR="0066602C" w:rsidRDefault="0066602C" w:rsidP="00E11BF3">
      <w:pPr>
        <w:pStyle w:val="Overskrift3"/>
        <w:rPr>
          <w:lang w:val="da-DK"/>
        </w:rPr>
      </w:pPr>
      <w:r>
        <w:rPr>
          <w:lang w:val="da-DK"/>
        </w:rPr>
        <w:t>Handling:</w:t>
      </w:r>
    </w:p>
    <w:p w14:paraId="3F77CFAB" w14:textId="6700ABE7" w:rsidR="003A2ADE" w:rsidRDefault="0091190B" w:rsidP="0066602C">
      <w:pPr>
        <w:rPr>
          <w:lang w:val="da-DK"/>
        </w:rPr>
      </w:pPr>
      <w:r w:rsidRPr="0091190B">
        <w:rPr>
          <w:noProof/>
          <w:lang w:val="da-DK"/>
        </w:rPr>
        <w:drawing>
          <wp:inline distT="0" distB="0" distL="0" distR="0" wp14:anchorId="1FCF9D5A" wp14:editId="2ECEBEFD">
            <wp:extent cx="6116320" cy="1701165"/>
            <wp:effectExtent l="0" t="0" r="0" b="0"/>
            <wp:docPr id="1114954775" name="Billede 1" descr="Et billede, der indeholder tekst, Font/skrifttype, linje/række, skærmbillede&#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954775" name="Billede 1" descr="Et billede, der indeholder tekst, Font/skrifttype, linje/række, skærmbillede&#10;&#10;Automatisk genereret beskrivelse"/>
                    <pic:cNvPicPr/>
                  </pic:nvPicPr>
                  <pic:blipFill>
                    <a:blip r:embed="rId5"/>
                    <a:stretch>
                      <a:fillRect/>
                    </a:stretch>
                  </pic:blipFill>
                  <pic:spPr>
                    <a:xfrm>
                      <a:off x="0" y="0"/>
                      <a:ext cx="6116320" cy="1701165"/>
                    </a:xfrm>
                    <a:prstGeom prst="rect">
                      <a:avLst/>
                    </a:prstGeom>
                  </pic:spPr>
                </pic:pic>
              </a:graphicData>
            </a:graphic>
          </wp:inline>
        </w:drawing>
      </w:r>
      <w:r w:rsidR="0066602C">
        <w:rPr>
          <w:lang w:val="da-DK"/>
        </w:rPr>
        <w:t xml:space="preserve"> – efter 1, 2 og 3 år – hvordan regnes dette? (10min i par)</w:t>
      </w:r>
      <w:r w:rsidR="00F96B07" w:rsidRPr="0066602C">
        <w:rPr>
          <w:lang w:val="da-DK"/>
        </w:rPr>
        <w:br/>
      </w:r>
    </w:p>
    <w:p w14:paraId="77E4637F" w14:textId="180E43AD" w:rsidR="00C24C9A" w:rsidRDefault="00C24C9A" w:rsidP="00E11BF3">
      <w:pPr>
        <w:pStyle w:val="Overskrift3"/>
        <w:rPr>
          <w:lang w:val="da-DK"/>
        </w:rPr>
      </w:pPr>
      <w:r>
        <w:rPr>
          <w:lang w:val="da-DK"/>
        </w:rPr>
        <w:t>Formulering/validering:</w:t>
      </w:r>
    </w:p>
    <w:p w14:paraId="0FC9F3F4" w14:textId="525403DB" w:rsidR="00C24C9A" w:rsidRDefault="00C24C9A" w:rsidP="0066602C">
      <w:pPr>
        <w:rPr>
          <w:lang w:val="da-DK"/>
        </w:rPr>
      </w:pPr>
      <w:r>
        <w:rPr>
          <w:lang w:val="da-DK"/>
        </w:rPr>
        <w:t>Plenum gennemgang – tegn eventuelt ”tidslinjen”</w:t>
      </w:r>
    </w:p>
    <w:p w14:paraId="7D5A7360" w14:textId="77777777" w:rsidR="00E11BF3" w:rsidRDefault="00E11BF3" w:rsidP="0066602C">
      <w:pPr>
        <w:rPr>
          <w:lang w:val="da-DK"/>
        </w:rPr>
      </w:pPr>
    </w:p>
    <w:p w14:paraId="12092EA7" w14:textId="38B48AD0" w:rsidR="00E11BF3" w:rsidRDefault="00E54A90" w:rsidP="00E54A90">
      <w:pPr>
        <w:pStyle w:val="Overskrift3"/>
        <w:rPr>
          <w:lang w:val="da-DK"/>
        </w:rPr>
      </w:pPr>
      <w:r>
        <w:rPr>
          <w:lang w:val="da-DK"/>
        </w:rPr>
        <w:lastRenderedPageBreak/>
        <w:t>Handling:</w:t>
      </w:r>
    </w:p>
    <w:p w14:paraId="013E2DA0" w14:textId="7BCEE553" w:rsidR="00E54A90" w:rsidRDefault="00240567" w:rsidP="00E54A90">
      <w:pPr>
        <w:rPr>
          <w:lang w:val="da-DK"/>
        </w:rPr>
      </w:pPr>
      <w:r w:rsidRPr="00240567">
        <w:rPr>
          <w:noProof/>
          <w:lang w:val="da-DK"/>
        </w:rPr>
        <w:drawing>
          <wp:inline distT="0" distB="0" distL="0" distR="0" wp14:anchorId="4B40A1E1" wp14:editId="4EE19807">
            <wp:extent cx="6116320" cy="1561465"/>
            <wp:effectExtent l="0" t="0" r="0" b="635"/>
            <wp:docPr id="2083961546" name="Billede 1" descr="Et billede, der indeholder tekst, Font/skrifttype, skærmbillede, hvid&#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961546" name="Billede 1" descr="Et billede, der indeholder tekst, Font/skrifttype, skærmbillede, hvid&#10;&#10;Automatisk genereret beskrivelse"/>
                    <pic:cNvPicPr/>
                  </pic:nvPicPr>
                  <pic:blipFill>
                    <a:blip r:embed="rId6"/>
                    <a:stretch>
                      <a:fillRect/>
                    </a:stretch>
                  </pic:blipFill>
                  <pic:spPr>
                    <a:xfrm>
                      <a:off x="0" y="0"/>
                      <a:ext cx="6116320" cy="1561465"/>
                    </a:xfrm>
                    <a:prstGeom prst="rect">
                      <a:avLst/>
                    </a:prstGeom>
                  </pic:spPr>
                </pic:pic>
              </a:graphicData>
            </a:graphic>
          </wp:inline>
        </w:drawing>
      </w:r>
      <w:r w:rsidR="00E54A90">
        <w:rPr>
          <w:lang w:val="da-DK"/>
        </w:rPr>
        <w:t xml:space="preserve"> – 1,5år</w:t>
      </w:r>
    </w:p>
    <w:p w14:paraId="37C1CD26" w14:textId="77777777" w:rsidR="00E54A90" w:rsidRDefault="00E54A90" w:rsidP="00E54A90">
      <w:pPr>
        <w:rPr>
          <w:lang w:val="da-DK"/>
        </w:rPr>
      </w:pPr>
    </w:p>
    <w:p w14:paraId="7E6ED1F9" w14:textId="7C7A46F2" w:rsidR="00E54A90" w:rsidRDefault="00E54A90" w:rsidP="00E54A90">
      <w:pPr>
        <w:pStyle w:val="Overskrift3"/>
        <w:rPr>
          <w:lang w:val="da-DK"/>
        </w:rPr>
      </w:pPr>
      <w:r>
        <w:rPr>
          <w:lang w:val="da-DK"/>
        </w:rPr>
        <w:t>Validering:</w:t>
      </w:r>
    </w:p>
    <w:p w14:paraId="7A00BE1A" w14:textId="0989E5F5" w:rsidR="00E54A90" w:rsidRDefault="00E54A90" w:rsidP="00E54A90">
      <w:pPr>
        <w:rPr>
          <w:lang w:val="da-DK"/>
        </w:rPr>
      </w:pPr>
      <w:r>
        <w:rPr>
          <w:lang w:val="da-DK"/>
        </w:rPr>
        <w:t>Plenum gennemgang</w:t>
      </w:r>
    </w:p>
    <w:p w14:paraId="780D9063" w14:textId="77777777" w:rsidR="00E54A90" w:rsidRDefault="00E54A90" w:rsidP="00E54A90">
      <w:pPr>
        <w:rPr>
          <w:lang w:val="da-DK"/>
        </w:rPr>
      </w:pPr>
    </w:p>
    <w:p w14:paraId="3B692053" w14:textId="4B09DB74" w:rsidR="00E54A90" w:rsidRDefault="00E54A90" w:rsidP="00E54A90">
      <w:pPr>
        <w:pStyle w:val="Overskrift3"/>
        <w:rPr>
          <w:lang w:val="da-DK"/>
        </w:rPr>
      </w:pPr>
      <w:r>
        <w:rPr>
          <w:lang w:val="da-DK"/>
        </w:rPr>
        <w:t>Institutionalisering:</w:t>
      </w:r>
    </w:p>
    <w:p w14:paraId="45EB1EC6" w14:textId="23C27145" w:rsidR="00C84A6E" w:rsidRDefault="00C84A6E" w:rsidP="00C84A6E">
      <w:pPr>
        <w:rPr>
          <w:lang w:val="da-DK"/>
        </w:rPr>
      </w:pPr>
      <w:r>
        <w:rPr>
          <w:lang w:val="da-DK"/>
        </w:rPr>
        <w:t>Formlen udledes (for de elever der vil se den??)</w:t>
      </w:r>
    </w:p>
    <w:p w14:paraId="68085C1B" w14:textId="77777777" w:rsidR="00C84A6E" w:rsidRPr="00C84A6E" w:rsidRDefault="00C84A6E" w:rsidP="00C84A6E">
      <w:pPr>
        <w:rPr>
          <w:lang w:val="da-DK"/>
        </w:rPr>
      </w:pPr>
    </w:p>
    <w:p w14:paraId="5434E009" w14:textId="3EE72E61" w:rsidR="00E54A90" w:rsidRPr="0012131A" w:rsidRDefault="000B135B" w:rsidP="00E54A90">
      <w:pPr>
        <w:rPr>
          <w:rFonts w:eastAsiaTheme="minorEastAsia"/>
          <w:lang w:val="da-DK"/>
        </w:rPr>
      </w:pPr>
      <m:oMathPara>
        <m:oMath>
          <m:sSub>
            <m:sSubPr>
              <m:ctrlPr>
                <w:rPr>
                  <w:rFonts w:ascii="Cambria Math" w:hAnsi="Cambria Math"/>
                  <w:i/>
                  <w:lang w:val="da-DK"/>
                </w:rPr>
              </m:ctrlPr>
            </m:sSubPr>
            <m:e>
              <m:r>
                <w:rPr>
                  <w:rFonts w:ascii="Cambria Math" w:hAnsi="Cambria Math"/>
                  <w:lang w:val="da-DK"/>
                </w:rPr>
                <m:t>A</m:t>
              </m:r>
            </m:e>
            <m:sub>
              <m:r>
                <w:rPr>
                  <w:rFonts w:ascii="Cambria Math" w:hAnsi="Cambria Math"/>
                  <w:lang w:val="da-DK"/>
                </w:rPr>
                <m:t>n</m:t>
              </m:r>
            </m:sub>
          </m:sSub>
          <m:r>
            <w:rPr>
              <w:rFonts w:ascii="Cambria Math" w:hAnsi="Cambria Math"/>
              <w:lang w:val="da-DK"/>
            </w:rPr>
            <m:t>=y⋅</m:t>
          </m:r>
          <m:f>
            <m:fPr>
              <m:ctrlPr>
                <w:rPr>
                  <w:rFonts w:ascii="Cambria Math" w:hAnsi="Cambria Math"/>
                  <w:i/>
                  <w:lang w:val="da-DK"/>
                </w:rPr>
              </m:ctrlPr>
            </m:fPr>
            <m:num>
              <m:sSup>
                <m:sSupPr>
                  <m:ctrlPr>
                    <w:rPr>
                      <w:rFonts w:ascii="Cambria Math" w:hAnsi="Cambria Math"/>
                      <w:i/>
                      <w:lang w:val="da-DK"/>
                    </w:rPr>
                  </m:ctrlPr>
                </m:sSupPr>
                <m:e>
                  <m:d>
                    <m:dPr>
                      <m:ctrlPr>
                        <w:rPr>
                          <w:rFonts w:ascii="Cambria Math" w:hAnsi="Cambria Math"/>
                          <w:i/>
                          <w:lang w:val="da-DK"/>
                        </w:rPr>
                      </m:ctrlPr>
                    </m:dPr>
                    <m:e>
                      <m:r>
                        <w:rPr>
                          <w:rFonts w:ascii="Cambria Math" w:hAnsi="Cambria Math"/>
                          <w:lang w:val="da-DK"/>
                        </w:rPr>
                        <m:t>1+r</m:t>
                      </m:r>
                    </m:e>
                  </m:d>
                </m:e>
                <m:sup>
                  <m:r>
                    <w:rPr>
                      <w:rFonts w:ascii="Cambria Math" w:hAnsi="Cambria Math"/>
                      <w:lang w:val="da-DK"/>
                    </w:rPr>
                    <m:t>n</m:t>
                  </m:r>
                </m:sup>
              </m:sSup>
              <m:r>
                <w:rPr>
                  <w:rFonts w:ascii="Cambria Math" w:hAnsi="Cambria Math"/>
                  <w:lang w:val="da-DK"/>
                </w:rPr>
                <m:t>-1</m:t>
              </m:r>
            </m:num>
            <m:den>
              <m:r>
                <w:rPr>
                  <w:rFonts w:ascii="Cambria Math" w:hAnsi="Cambria Math"/>
                  <w:lang w:val="da-DK"/>
                </w:rPr>
                <m:t>r</m:t>
              </m:r>
            </m:den>
          </m:f>
        </m:oMath>
      </m:oMathPara>
    </w:p>
    <w:p w14:paraId="78C5865E" w14:textId="33632FF9" w:rsidR="0012131A" w:rsidRPr="00C84A6E" w:rsidRDefault="000B135B" w:rsidP="00E54A90">
      <w:pPr>
        <w:rPr>
          <w:rFonts w:eastAsiaTheme="minorEastAsia"/>
          <w:lang w:val="da-DK"/>
        </w:rPr>
      </w:pPr>
      <m:oMathPara>
        <m:oMath>
          <m:sSub>
            <m:sSubPr>
              <m:ctrlPr>
                <w:rPr>
                  <w:rFonts w:ascii="Cambria Math" w:eastAsiaTheme="minorEastAsia" w:hAnsi="Cambria Math"/>
                  <w:i/>
                  <w:lang w:val="da-DK"/>
                </w:rPr>
              </m:ctrlPr>
            </m:sSubPr>
            <m:e>
              <m:r>
                <w:rPr>
                  <w:rFonts w:ascii="Cambria Math" w:eastAsiaTheme="minorEastAsia" w:hAnsi="Cambria Math"/>
                  <w:lang w:val="da-DK"/>
                </w:rPr>
                <m:t>A</m:t>
              </m:r>
            </m:e>
            <m:sub>
              <m:r>
                <w:rPr>
                  <w:rFonts w:ascii="Cambria Math" w:eastAsiaTheme="minorEastAsia" w:hAnsi="Cambria Math"/>
                  <w:lang w:val="da-DK"/>
                </w:rPr>
                <m:t>n</m:t>
              </m:r>
            </m:sub>
          </m:sSub>
          <m:r>
            <w:rPr>
              <w:rFonts w:ascii="Cambria Math" w:eastAsiaTheme="minorEastAsia" w:hAnsi="Cambria Math"/>
              <w:lang w:val="da-DK"/>
            </w:rPr>
            <m:t>=annuitetsopsparingen ;r=renten ;y=ydelsen</m:t>
          </m:r>
        </m:oMath>
      </m:oMathPara>
    </w:p>
    <w:p w14:paraId="75802866" w14:textId="67DA8A10" w:rsidR="00C84A6E" w:rsidRDefault="00E26B8A" w:rsidP="00E54A90">
      <w:pPr>
        <w:rPr>
          <w:rFonts w:eastAsiaTheme="minorEastAsia"/>
          <w:lang w:val="da-DK"/>
        </w:rPr>
      </w:pPr>
      <w:r>
        <w:rPr>
          <w:rFonts w:eastAsiaTheme="minorEastAsia"/>
          <w:lang w:val="da-DK"/>
        </w:rPr>
        <w:t xml:space="preserve">3 gode idéer: 1:substituér a=1+r -2: gang med a -3: træk </w:t>
      </w:r>
      <m:oMath>
        <m:sSub>
          <m:sSubPr>
            <m:ctrlPr>
              <w:rPr>
                <w:rFonts w:ascii="Cambria Math" w:eastAsiaTheme="minorEastAsia" w:hAnsi="Cambria Math"/>
                <w:i/>
                <w:lang w:val="da-DK"/>
              </w:rPr>
            </m:ctrlPr>
          </m:sSubPr>
          <m:e>
            <m:r>
              <w:rPr>
                <w:rFonts w:ascii="Cambria Math" w:eastAsiaTheme="minorEastAsia" w:hAnsi="Cambria Math"/>
                <w:lang w:val="da-DK"/>
              </w:rPr>
              <m:t>A</m:t>
            </m:r>
          </m:e>
          <m:sub>
            <m:r>
              <w:rPr>
                <w:rFonts w:ascii="Cambria Math" w:eastAsiaTheme="minorEastAsia" w:hAnsi="Cambria Math"/>
                <w:lang w:val="da-DK"/>
              </w:rPr>
              <m:t>n</m:t>
            </m:r>
          </m:sub>
        </m:sSub>
      </m:oMath>
      <w:r>
        <w:rPr>
          <w:rFonts w:eastAsiaTheme="minorEastAsia"/>
          <w:lang w:val="da-DK"/>
        </w:rPr>
        <w:t xml:space="preserve"> fra på begge sider – til slut tilbagesubstituerer vi.</w:t>
      </w:r>
    </w:p>
    <w:p w14:paraId="3BBFA610" w14:textId="77777777" w:rsidR="00462A2D" w:rsidRDefault="00462A2D" w:rsidP="00E54A90">
      <w:pPr>
        <w:rPr>
          <w:rFonts w:eastAsiaTheme="minorEastAsia"/>
          <w:lang w:val="da-DK"/>
        </w:rPr>
      </w:pPr>
    </w:p>
    <w:p w14:paraId="5709A453" w14:textId="77777777" w:rsidR="00870B42" w:rsidRDefault="00870B42" w:rsidP="00E54A90">
      <w:pPr>
        <w:rPr>
          <w:rFonts w:eastAsiaTheme="minorEastAsia"/>
          <w:lang w:val="da-DK"/>
        </w:rPr>
      </w:pPr>
    </w:p>
    <w:p w14:paraId="03F5556D" w14:textId="06C710A7" w:rsidR="00870B42" w:rsidRDefault="001F0303" w:rsidP="00E54A90">
      <w:pPr>
        <w:rPr>
          <w:rFonts w:eastAsiaTheme="minorEastAsia"/>
          <w:lang w:val="da-DK"/>
        </w:rPr>
      </w:pPr>
      <m:oMathPara>
        <m:oMath>
          <m:r>
            <w:rPr>
              <w:rFonts w:ascii="Cambria Math" w:eastAsiaTheme="minorEastAsia" w:hAnsi="Cambria Math"/>
              <w:lang w:val="da-DK"/>
            </w:rPr>
            <m:t>30·30</m:t>
          </m:r>
          <m:r>
            <w:rPr>
              <w:rFonts w:ascii="Cambria Math" w:eastAsiaTheme="minorEastAsia" w:hAnsi="Cambria Math"/>
              <w:lang w:val="da-DK"/>
            </w:rPr>
            <m:t>=900</m:t>
          </m:r>
        </m:oMath>
      </m:oMathPara>
    </w:p>
    <w:p w14:paraId="206C6B71" w14:textId="54E5F0F5" w:rsidR="007754E8" w:rsidRDefault="00FB4B4F" w:rsidP="00E54A90">
      <w:pPr>
        <w:rPr>
          <w:rFonts w:eastAsiaTheme="minorEastAsia"/>
          <w:lang w:val="da-DK"/>
        </w:rPr>
      </w:pPr>
      <w:r w:rsidRPr="00FB4B4F">
        <w:rPr>
          <w:rFonts w:eastAsiaTheme="minorEastAsia"/>
          <w:noProof/>
          <w:lang w:val="da-DK"/>
        </w:rPr>
        <w:lastRenderedPageBreak/>
        <w:drawing>
          <wp:inline distT="0" distB="0" distL="0" distR="0" wp14:anchorId="1459BCE1" wp14:editId="3CD7B14D">
            <wp:extent cx="6116320" cy="5628005"/>
            <wp:effectExtent l="0" t="0" r="0" b="0"/>
            <wp:docPr id="673937518" name="Billede 1" descr="Et billede, der indeholder tekst, skærmbillede, Font/skrifttyp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937518" name="Billede 1" descr="Et billede, der indeholder tekst, skærmbillede, Font/skrifttype, nummer/tal&#10;&#10;Automatisk genereret beskrivelse"/>
                    <pic:cNvPicPr/>
                  </pic:nvPicPr>
                  <pic:blipFill>
                    <a:blip r:embed="rId7"/>
                    <a:stretch>
                      <a:fillRect/>
                    </a:stretch>
                  </pic:blipFill>
                  <pic:spPr>
                    <a:xfrm>
                      <a:off x="0" y="0"/>
                      <a:ext cx="6116320" cy="5628005"/>
                    </a:xfrm>
                    <a:prstGeom prst="rect">
                      <a:avLst/>
                    </a:prstGeom>
                  </pic:spPr>
                </pic:pic>
              </a:graphicData>
            </a:graphic>
          </wp:inline>
        </w:drawing>
      </w:r>
    </w:p>
    <w:p w14:paraId="7A628C3D" w14:textId="0472DCA0" w:rsidR="007754E8" w:rsidRPr="00AA57BC" w:rsidRDefault="00AA57BC" w:rsidP="00E54A90">
      <w:pPr>
        <w:rPr>
          <w:rFonts w:eastAsiaTheme="minorEastAsia"/>
          <w:color w:val="FF0000"/>
          <w:lang w:val="da-DK"/>
        </w:rPr>
      </w:pPr>
      <w:proofErr w:type="spellStart"/>
      <w:r w:rsidRPr="00AA57BC">
        <w:rPr>
          <w:rFonts w:eastAsiaTheme="minorEastAsia"/>
          <w:color w:val="FF0000"/>
          <w:lang w:val="da-DK"/>
        </w:rPr>
        <w:t>Brainbreak</w:t>
      </w:r>
      <w:proofErr w:type="spellEnd"/>
      <w:r w:rsidRPr="00AA57BC">
        <w:rPr>
          <w:rFonts w:eastAsiaTheme="minorEastAsia"/>
          <w:color w:val="FF0000"/>
          <w:lang w:val="da-DK"/>
        </w:rPr>
        <w:t>!</w:t>
      </w:r>
    </w:p>
    <w:p w14:paraId="31AAF739" w14:textId="77777777" w:rsidR="007754E8" w:rsidRDefault="007754E8" w:rsidP="00E54A90">
      <w:pPr>
        <w:rPr>
          <w:lang w:val="da-DK"/>
        </w:rPr>
      </w:pPr>
    </w:p>
    <w:p w14:paraId="45869F85" w14:textId="6F8A8626" w:rsidR="00AA57BC" w:rsidRDefault="00AA57BC" w:rsidP="00146E10">
      <w:pPr>
        <w:pStyle w:val="Overskrift3"/>
        <w:rPr>
          <w:lang w:val="da-DK"/>
        </w:rPr>
      </w:pPr>
      <w:r>
        <w:rPr>
          <w:lang w:val="da-DK"/>
        </w:rPr>
        <w:t>Devolution:</w:t>
      </w:r>
    </w:p>
    <w:p w14:paraId="58A29066" w14:textId="7D77DE11" w:rsidR="00AA57BC" w:rsidRDefault="00AA57BC" w:rsidP="00E54A90">
      <w:pPr>
        <w:rPr>
          <w:lang w:val="da-DK"/>
        </w:rPr>
      </w:pPr>
      <w:r>
        <w:rPr>
          <w:lang w:val="da-DK"/>
        </w:rPr>
        <w:t>Hvad så hvis vi gerne vil spare 100.000kr op? Hvor mange rentetilskrivninger skal der til? Eller hvis vi ved hvor lang tid vi har hvor meget skal vi så sætte ind?</w:t>
      </w:r>
    </w:p>
    <w:p w14:paraId="7B8DD846" w14:textId="4C0CAA2B" w:rsidR="00146E10" w:rsidRDefault="00146E10" w:rsidP="00146E10">
      <w:pPr>
        <w:pStyle w:val="Overskrift3"/>
        <w:rPr>
          <w:lang w:val="da-DK"/>
        </w:rPr>
      </w:pPr>
      <w:r>
        <w:rPr>
          <w:lang w:val="da-DK"/>
        </w:rPr>
        <w:t>Handling</w:t>
      </w:r>
      <w:r w:rsidR="00695047" w:rsidRPr="00695047">
        <w:rPr>
          <w:lang w:val="da-DK"/>
        </w:rPr>
        <w:t xml:space="preserve"> </w:t>
      </w:r>
      <w:proofErr w:type="gramStart"/>
      <w:r w:rsidR="00695047">
        <w:rPr>
          <w:lang w:val="da-DK"/>
        </w:rPr>
        <w:t>Formulering:</w:t>
      </w:r>
      <w:r>
        <w:rPr>
          <w:lang w:val="da-DK"/>
        </w:rPr>
        <w:t>:</w:t>
      </w:r>
      <w:proofErr w:type="gramEnd"/>
    </w:p>
    <w:p w14:paraId="782CDA46" w14:textId="77777777" w:rsidR="00695047" w:rsidRDefault="00695047" w:rsidP="00695047">
      <w:pPr>
        <w:rPr>
          <w:lang w:val="da-DK"/>
        </w:rPr>
      </w:pPr>
      <w:r>
        <w:rPr>
          <w:i/>
          <w:lang w:val="da-DK"/>
        </w:rPr>
        <w:t xml:space="preserve">Eleverne skal bruge Nspire </w:t>
      </w:r>
      <w:proofErr w:type="spellStart"/>
      <w:r>
        <w:rPr>
          <w:i/>
          <w:lang w:val="da-DK"/>
        </w:rPr>
        <w:t>Solve</w:t>
      </w:r>
      <w:proofErr w:type="spellEnd"/>
      <w:r>
        <w:rPr>
          <w:i/>
          <w:lang w:val="da-DK"/>
        </w:rPr>
        <w:t>-funktion</w:t>
      </w:r>
    </w:p>
    <w:p w14:paraId="0BAEDFD5" w14:textId="3E770CA5" w:rsidR="00146E10" w:rsidRDefault="00146E10" w:rsidP="00E54A90">
      <w:pPr>
        <w:rPr>
          <w:lang w:val="da-DK"/>
        </w:rPr>
      </w:pPr>
    </w:p>
    <w:p w14:paraId="615DF6A8" w14:textId="0ACB8018" w:rsidR="00146E10" w:rsidRDefault="00146E10" w:rsidP="00146E10">
      <w:pPr>
        <w:pStyle w:val="Overskrift3"/>
        <w:rPr>
          <w:lang w:val="da-DK"/>
        </w:rPr>
      </w:pPr>
      <w:r>
        <w:rPr>
          <w:lang w:val="da-DK"/>
        </w:rPr>
        <w:t>Validering:</w:t>
      </w:r>
    </w:p>
    <w:p w14:paraId="7A041CA3" w14:textId="7E41FC9A" w:rsidR="00146E10" w:rsidRDefault="00146E10" w:rsidP="00E54A90">
      <w:pPr>
        <w:rPr>
          <w:lang w:val="da-DK"/>
        </w:rPr>
      </w:pPr>
      <w:r>
        <w:rPr>
          <w:lang w:val="da-DK"/>
        </w:rPr>
        <w:t xml:space="preserve">Eleverne præsenterer </w:t>
      </w:r>
      <w:r w:rsidR="00695047">
        <w:rPr>
          <w:lang w:val="da-DK"/>
        </w:rPr>
        <w:t>for hinanden</w:t>
      </w:r>
    </w:p>
    <w:p w14:paraId="41DA120E" w14:textId="77777777" w:rsidR="00146E10" w:rsidRDefault="00146E10" w:rsidP="00146E10">
      <w:pPr>
        <w:pStyle w:val="Overskrift3"/>
        <w:rPr>
          <w:lang w:val="da-DK"/>
        </w:rPr>
      </w:pPr>
    </w:p>
    <w:p w14:paraId="49DE3854" w14:textId="11A1B309" w:rsidR="00146E10" w:rsidRDefault="00146E10" w:rsidP="00146E10">
      <w:pPr>
        <w:pStyle w:val="Overskrift3"/>
        <w:rPr>
          <w:lang w:val="da-DK"/>
        </w:rPr>
      </w:pPr>
      <w:r>
        <w:rPr>
          <w:lang w:val="da-DK"/>
        </w:rPr>
        <w:t>Institutionalisering:</w:t>
      </w:r>
    </w:p>
    <w:p w14:paraId="6D23CDF9" w14:textId="035E1134" w:rsidR="00146E10" w:rsidRDefault="00146E10" w:rsidP="00E54A90">
      <w:pPr>
        <w:rPr>
          <w:lang w:val="da-DK"/>
        </w:rPr>
      </w:pPr>
      <w:r>
        <w:rPr>
          <w:lang w:val="da-DK"/>
        </w:rPr>
        <w:t>Formlerne skrives på tavlen og vi tjekker at alle er nået frem til samme resultat.</w:t>
      </w:r>
    </w:p>
    <w:p w14:paraId="7E2361D5" w14:textId="2E6D2A15" w:rsidR="00064379" w:rsidRDefault="00064379" w:rsidP="00E54A90">
      <w:pPr>
        <w:rPr>
          <w:lang w:val="da-DK"/>
        </w:rPr>
      </w:pPr>
      <w:r>
        <w:rPr>
          <w:lang w:val="da-DK"/>
        </w:rPr>
        <w:t>(eller vi tjekker med et andet makkerpar)</w:t>
      </w:r>
    </w:p>
    <w:p w14:paraId="072A9AFF" w14:textId="77777777" w:rsidR="00146E10" w:rsidRDefault="00146E10" w:rsidP="00E54A90">
      <w:pPr>
        <w:rPr>
          <w:lang w:val="da-DK"/>
        </w:rPr>
      </w:pPr>
    </w:p>
    <w:p w14:paraId="05D8918E" w14:textId="4AC69C75" w:rsidR="00146E10" w:rsidRDefault="00146E10" w:rsidP="00146E10">
      <w:pPr>
        <w:pStyle w:val="Overskrift2"/>
        <w:rPr>
          <w:lang w:val="da-DK"/>
        </w:rPr>
      </w:pPr>
      <w:r>
        <w:rPr>
          <w:lang w:val="da-DK"/>
        </w:rPr>
        <w:t>Træning:</w:t>
      </w:r>
    </w:p>
    <w:p w14:paraId="406D008E" w14:textId="2E328BE7" w:rsidR="00146E10" w:rsidRDefault="00064379" w:rsidP="00146E10">
      <w:pPr>
        <w:rPr>
          <w:lang w:val="da-DK"/>
        </w:rPr>
      </w:pPr>
      <w:r>
        <w:rPr>
          <w:lang w:val="da-DK"/>
        </w:rPr>
        <w:t>Ø</w:t>
      </w:r>
      <w:r w:rsidR="00AF0D53">
        <w:rPr>
          <w:lang w:val="da-DK"/>
        </w:rPr>
        <w:t xml:space="preserve">velse 3+4 her: </w:t>
      </w:r>
      <w:hyperlink r:id="rId8" w:history="1">
        <w:r w:rsidR="00AF0D53" w:rsidRPr="008350B1">
          <w:rPr>
            <w:rStyle w:val="Hyperlink"/>
            <w:lang w:val="da-DK"/>
          </w:rPr>
          <w:t>http://mathhx.dk/bog1/finansiel-regning/annuitetsopsparing/</w:t>
        </w:r>
      </w:hyperlink>
    </w:p>
    <w:p w14:paraId="09B1F617" w14:textId="230CF430" w:rsidR="0012131A" w:rsidRDefault="00A632B1" w:rsidP="00146E10">
      <w:pPr>
        <w:rPr>
          <w:lang w:val="da-DK"/>
        </w:rPr>
      </w:pPr>
      <w:r w:rsidRPr="00A632B1">
        <w:rPr>
          <w:noProof/>
          <w:lang w:val="da-DK"/>
        </w:rPr>
        <w:drawing>
          <wp:inline distT="0" distB="0" distL="0" distR="0" wp14:anchorId="43009BB8" wp14:editId="6D08EDDD">
            <wp:extent cx="6116320" cy="4311015"/>
            <wp:effectExtent l="0" t="0" r="0" b="0"/>
            <wp:docPr id="1098206831" name="Billede 1" descr="Et billede, der indeholder tekst, skærmbillede, Font/skrifttype&#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206831" name="Billede 1" descr="Et billede, der indeholder tekst, skærmbillede, Font/skrifttype&#10;&#10;Automatisk genereret beskrivelse"/>
                    <pic:cNvPicPr/>
                  </pic:nvPicPr>
                  <pic:blipFill>
                    <a:blip r:embed="rId9"/>
                    <a:stretch>
                      <a:fillRect/>
                    </a:stretch>
                  </pic:blipFill>
                  <pic:spPr>
                    <a:xfrm>
                      <a:off x="0" y="0"/>
                      <a:ext cx="6116320" cy="4311015"/>
                    </a:xfrm>
                    <a:prstGeom prst="rect">
                      <a:avLst/>
                    </a:prstGeom>
                  </pic:spPr>
                </pic:pic>
              </a:graphicData>
            </a:graphic>
          </wp:inline>
        </w:drawing>
      </w:r>
    </w:p>
    <w:p w14:paraId="597B6446" w14:textId="0938C5FA" w:rsidR="00B718F0" w:rsidRDefault="00B718F0" w:rsidP="00146E10">
      <w:pPr>
        <w:rPr>
          <w:lang w:val="da-DK"/>
        </w:rPr>
      </w:pPr>
      <w:r w:rsidRPr="00B718F0">
        <w:rPr>
          <w:noProof/>
          <w:lang w:val="da-DK"/>
        </w:rPr>
        <w:drawing>
          <wp:inline distT="0" distB="0" distL="0" distR="0" wp14:anchorId="620FCB8E" wp14:editId="58227959">
            <wp:extent cx="6116320" cy="3448685"/>
            <wp:effectExtent l="0" t="0" r="0" b="0"/>
            <wp:docPr id="2066729471" name="Billede 1" descr="Et billede, der indeholder tekst, skærmbillede, Font/skrifttyp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729471" name="Billede 1" descr="Et billede, der indeholder tekst, skærmbillede, Font/skrifttype, nummer/tal&#10;&#10;Automatisk genereret beskrivelse"/>
                    <pic:cNvPicPr/>
                  </pic:nvPicPr>
                  <pic:blipFill>
                    <a:blip r:embed="rId10"/>
                    <a:stretch>
                      <a:fillRect/>
                    </a:stretch>
                  </pic:blipFill>
                  <pic:spPr>
                    <a:xfrm>
                      <a:off x="0" y="0"/>
                      <a:ext cx="6116320" cy="3448685"/>
                    </a:xfrm>
                    <a:prstGeom prst="rect">
                      <a:avLst/>
                    </a:prstGeom>
                  </pic:spPr>
                </pic:pic>
              </a:graphicData>
            </a:graphic>
          </wp:inline>
        </w:drawing>
      </w:r>
    </w:p>
    <w:p w14:paraId="325092F4" w14:textId="11623179" w:rsidR="00B718F0" w:rsidRDefault="008F2261" w:rsidP="00146E10">
      <w:pPr>
        <w:rPr>
          <w:lang w:val="da-DK"/>
        </w:rPr>
      </w:pPr>
      <w:r w:rsidRPr="008F2261">
        <w:rPr>
          <w:noProof/>
          <w:lang w:val="da-DK"/>
        </w:rPr>
        <w:lastRenderedPageBreak/>
        <w:drawing>
          <wp:inline distT="0" distB="0" distL="0" distR="0" wp14:anchorId="7F109D42" wp14:editId="4A2138CD">
            <wp:extent cx="6116320" cy="4839335"/>
            <wp:effectExtent l="0" t="0" r="0" b="0"/>
            <wp:docPr id="1809498284" name="Billede 1" descr="Et billede, der indeholder tekst, skærmbillede, Font/skrifttyp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498284" name="Billede 1" descr="Et billede, der indeholder tekst, skærmbillede, Font/skrifttype, nummer/tal&#10;&#10;Automatisk genereret beskrivelse"/>
                    <pic:cNvPicPr/>
                  </pic:nvPicPr>
                  <pic:blipFill>
                    <a:blip r:embed="rId11"/>
                    <a:stretch>
                      <a:fillRect/>
                    </a:stretch>
                  </pic:blipFill>
                  <pic:spPr>
                    <a:xfrm>
                      <a:off x="0" y="0"/>
                      <a:ext cx="6116320" cy="4839335"/>
                    </a:xfrm>
                    <a:prstGeom prst="rect">
                      <a:avLst/>
                    </a:prstGeom>
                  </pic:spPr>
                </pic:pic>
              </a:graphicData>
            </a:graphic>
          </wp:inline>
        </w:drawing>
      </w:r>
    </w:p>
    <w:p w14:paraId="0B3A773F" w14:textId="01366F9E" w:rsidR="0012131A" w:rsidRDefault="0012131A" w:rsidP="00146E10">
      <w:pPr>
        <w:rPr>
          <w:lang w:val="da-DK"/>
        </w:rPr>
      </w:pPr>
      <w:r>
        <w:rPr>
          <w:lang w:val="da-DK"/>
        </w:rPr>
        <w:t>For lette?</w:t>
      </w:r>
    </w:p>
    <w:p w14:paraId="3A82C2F5" w14:textId="250E2A50" w:rsidR="00AF0D53" w:rsidRPr="00146E10" w:rsidRDefault="00A632B1" w:rsidP="00146E10">
      <w:pPr>
        <w:rPr>
          <w:lang w:val="da-DK"/>
        </w:rPr>
      </w:pPr>
      <w:r>
        <w:rPr>
          <w:lang w:val="da-DK"/>
        </w:rPr>
        <w:t xml:space="preserve">Bevist for </w:t>
      </w:r>
      <w:r w:rsidR="00914EE3">
        <w:rPr>
          <w:lang w:val="da-DK"/>
        </w:rPr>
        <w:t xml:space="preserve">formlen for </w:t>
      </w:r>
      <m:oMath>
        <m:sSub>
          <m:sSubPr>
            <m:ctrlPr>
              <w:rPr>
                <w:rFonts w:ascii="Cambria Math" w:hAnsi="Cambria Math"/>
                <w:i/>
                <w:lang w:val="da-DK"/>
              </w:rPr>
            </m:ctrlPr>
          </m:sSubPr>
          <m:e>
            <m:r>
              <w:rPr>
                <w:rFonts w:ascii="Cambria Math" w:hAnsi="Cambria Math"/>
                <w:lang w:val="da-DK"/>
              </w:rPr>
              <m:t>A</m:t>
            </m:r>
          </m:e>
          <m:sub>
            <m:r>
              <w:rPr>
                <w:rFonts w:ascii="Cambria Math" w:hAnsi="Cambria Math"/>
                <w:lang w:val="da-DK"/>
              </w:rPr>
              <m:t>n</m:t>
            </m:r>
          </m:sub>
        </m:sSub>
      </m:oMath>
      <w:r w:rsidR="00914EE3">
        <w:rPr>
          <w:rFonts w:eastAsiaTheme="minorEastAsia"/>
          <w:lang w:val="da-DK"/>
        </w:rPr>
        <w:t xml:space="preserve"> du er I mål når du kan forklare det til en klassekammerat.</w:t>
      </w:r>
    </w:p>
    <w:sectPr w:rsidR="00AF0D53" w:rsidRPr="00146E10" w:rsidSect="00F67CC6">
      <w:pgSz w:w="11900" w:h="16840"/>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6D61F9"/>
    <w:multiLevelType w:val="hybridMultilevel"/>
    <w:tmpl w:val="D7A0B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015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ADE"/>
    <w:rsid w:val="00016F50"/>
    <w:rsid w:val="00021F45"/>
    <w:rsid w:val="0006413D"/>
    <w:rsid w:val="00064379"/>
    <w:rsid w:val="000666F6"/>
    <w:rsid w:val="00066765"/>
    <w:rsid w:val="000740E9"/>
    <w:rsid w:val="00090798"/>
    <w:rsid w:val="000B028F"/>
    <w:rsid w:val="000B135B"/>
    <w:rsid w:val="000B5B85"/>
    <w:rsid w:val="000C19D5"/>
    <w:rsid w:val="000D6A32"/>
    <w:rsid w:val="000E14CA"/>
    <w:rsid w:val="000E4FC2"/>
    <w:rsid w:val="000F2D87"/>
    <w:rsid w:val="000F6C93"/>
    <w:rsid w:val="00111707"/>
    <w:rsid w:val="001123F1"/>
    <w:rsid w:val="0012131A"/>
    <w:rsid w:val="0013102E"/>
    <w:rsid w:val="001428EE"/>
    <w:rsid w:val="0014567C"/>
    <w:rsid w:val="00146E10"/>
    <w:rsid w:val="00152CE3"/>
    <w:rsid w:val="001859C9"/>
    <w:rsid w:val="00186F9B"/>
    <w:rsid w:val="001A6A2E"/>
    <w:rsid w:val="001A6DA0"/>
    <w:rsid w:val="001B0D7A"/>
    <w:rsid w:val="001B2D56"/>
    <w:rsid w:val="001C30FD"/>
    <w:rsid w:val="001D2DA7"/>
    <w:rsid w:val="001E01C8"/>
    <w:rsid w:val="001E3FC9"/>
    <w:rsid w:val="001E650E"/>
    <w:rsid w:val="001F0303"/>
    <w:rsid w:val="00200820"/>
    <w:rsid w:val="002044EA"/>
    <w:rsid w:val="00207A3D"/>
    <w:rsid w:val="0023314F"/>
    <w:rsid w:val="00240567"/>
    <w:rsid w:val="00243745"/>
    <w:rsid w:val="002458EA"/>
    <w:rsid w:val="00264151"/>
    <w:rsid w:val="00286735"/>
    <w:rsid w:val="002869DE"/>
    <w:rsid w:val="002917A4"/>
    <w:rsid w:val="00292145"/>
    <w:rsid w:val="002923BA"/>
    <w:rsid w:val="00292A86"/>
    <w:rsid w:val="00295780"/>
    <w:rsid w:val="002A2B55"/>
    <w:rsid w:val="002A2FCA"/>
    <w:rsid w:val="002B0729"/>
    <w:rsid w:val="002B089F"/>
    <w:rsid w:val="002B1609"/>
    <w:rsid w:val="002F2481"/>
    <w:rsid w:val="00306E1E"/>
    <w:rsid w:val="00313B0A"/>
    <w:rsid w:val="0032330C"/>
    <w:rsid w:val="003321D1"/>
    <w:rsid w:val="0034178B"/>
    <w:rsid w:val="00355A4E"/>
    <w:rsid w:val="0038272A"/>
    <w:rsid w:val="00382885"/>
    <w:rsid w:val="00383535"/>
    <w:rsid w:val="0038698D"/>
    <w:rsid w:val="00386D34"/>
    <w:rsid w:val="0039120C"/>
    <w:rsid w:val="0039205C"/>
    <w:rsid w:val="00397077"/>
    <w:rsid w:val="003A18EC"/>
    <w:rsid w:val="003A2ADE"/>
    <w:rsid w:val="003A4878"/>
    <w:rsid w:val="003A48F3"/>
    <w:rsid w:val="003A665F"/>
    <w:rsid w:val="003A6A40"/>
    <w:rsid w:val="003B0E8D"/>
    <w:rsid w:val="003B3722"/>
    <w:rsid w:val="003F1884"/>
    <w:rsid w:val="003F639D"/>
    <w:rsid w:val="00411781"/>
    <w:rsid w:val="00421F17"/>
    <w:rsid w:val="00422D09"/>
    <w:rsid w:val="00422DEE"/>
    <w:rsid w:val="004346D1"/>
    <w:rsid w:val="0043690C"/>
    <w:rsid w:val="00437E3D"/>
    <w:rsid w:val="004427D3"/>
    <w:rsid w:val="00462A2D"/>
    <w:rsid w:val="00464EC4"/>
    <w:rsid w:val="004678E9"/>
    <w:rsid w:val="004679E3"/>
    <w:rsid w:val="004829F5"/>
    <w:rsid w:val="00484DAF"/>
    <w:rsid w:val="00486850"/>
    <w:rsid w:val="004978BD"/>
    <w:rsid w:val="004B0B7B"/>
    <w:rsid w:val="004C26DD"/>
    <w:rsid w:val="004C42B3"/>
    <w:rsid w:val="004C47A1"/>
    <w:rsid w:val="004D3164"/>
    <w:rsid w:val="004F0816"/>
    <w:rsid w:val="0050295B"/>
    <w:rsid w:val="005070B4"/>
    <w:rsid w:val="00510E02"/>
    <w:rsid w:val="005120FB"/>
    <w:rsid w:val="00513DF8"/>
    <w:rsid w:val="00523DBF"/>
    <w:rsid w:val="0052406A"/>
    <w:rsid w:val="0052627B"/>
    <w:rsid w:val="00532BCD"/>
    <w:rsid w:val="00564C02"/>
    <w:rsid w:val="00574EA6"/>
    <w:rsid w:val="0058793B"/>
    <w:rsid w:val="00597644"/>
    <w:rsid w:val="005A1D32"/>
    <w:rsid w:val="005A21FD"/>
    <w:rsid w:val="005B5401"/>
    <w:rsid w:val="005B54CB"/>
    <w:rsid w:val="005C65C3"/>
    <w:rsid w:val="005D2C03"/>
    <w:rsid w:val="005D4FA8"/>
    <w:rsid w:val="005D60D4"/>
    <w:rsid w:val="005E031E"/>
    <w:rsid w:val="005F07FE"/>
    <w:rsid w:val="005F2348"/>
    <w:rsid w:val="0060695E"/>
    <w:rsid w:val="00610EC3"/>
    <w:rsid w:val="0061128D"/>
    <w:rsid w:val="00616E4A"/>
    <w:rsid w:val="006230A0"/>
    <w:rsid w:val="00642329"/>
    <w:rsid w:val="00646804"/>
    <w:rsid w:val="00647E01"/>
    <w:rsid w:val="00665E1B"/>
    <w:rsid w:val="0066602C"/>
    <w:rsid w:val="00684970"/>
    <w:rsid w:val="0069133B"/>
    <w:rsid w:val="006945B6"/>
    <w:rsid w:val="00695047"/>
    <w:rsid w:val="006A3F57"/>
    <w:rsid w:val="006C631B"/>
    <w:rsid w:val="006D3DEF"/>
    <w:rsid w:val="006D4F4D"/>
    <w:rsid w:val="006D73DB"/>
    <w:rsid w:val="006E606F"/>
    <w:rsid w:val="006E7217"/>
    <w:rsid w:val="0070153E"/>
    <w:rsid w:val="00703C7B"/>
    <w:rsid w:val="00716A5A"/>
    <w:rsid w:val="00722C1E"/>
    <w:rsid w:val="007324F1"/>
    <w:rsid w:val="00765A9E"/>
    <w:rsid w:val="007719AC"/>
    <w:rsid w:val="007754E8"/>
    <w:rsid w:val="00796ED8"/>
    <w:rsid w:val="007975F6"/>
    <w:rsid w:val="007B5FFD"/>
    <w:rsid w:val="007B70C8"/>
    <w:rsid w:val="007D2310"/>
    <w:rsid w:val="007D2FBD"/>
    <w:rsid w:val="007D3D4F"/>
    <w:rsid w:val="007E221D"/>
    <w:rsid w:val="00820E87"/>
    <w:rsid w:val="00832670"/>
    <w:rsid w:val="008428FD"/>
    <w:rsid w:val="008552F5"/>
    <w:rsid w:val="008609A0"/>
    <w:rsid w:val="008638A0"/>
    <w:rsid w:val="0086575F"/>
    <w:rsid w:val="00870B42"/>
    <w:rsid w:val="0089543C"/>
    <w:rsid w:val="00897910"/>
    <w:rsid w:val="008D31F6"/>
    <w:rsid w:val="008D4B21"/>
    <w:rsid w:val="008D5C5F"/>
    <w:rsid w:val="008D6B6F"/>
    <w:rsid w:val="008E49CB"/>
    <w:rsid w:val="008F2261"/>
    <w:rsid w:val="008F70F0"/>
    <w:rsid w:val="00900C85"/>
    <w:rsid w:val="009022A1"/>
    <w:rsid w:val="009105F2"/>
    <w:rsid w:val="0091190B"/>
    <w:rsid w:val="00914EE3"/>
    <w:rsid w:val="00932B26"/>
    <w:rsid w:val="00936527"/>
    <w:rsid w:val="009548DC"/>
    <w:rsid w:val="00955205"/>
    <w:rsid w:val="00956142"/>
    <w:rsid w:val="00957567"/>
    <w:rsid w:val="00970FEF"/>
    <w:rsid w:val="00975C82"/>
    <w:rsid w:val="00985433"/>
    <w:rsid w:val="00986B29"/>
    <w:rsid w:val="0099035D"/>
    <w:rsid w:val="009B1DE8"/>
    <w:rsid w:val="009F5A5E"/>
    <w:rsid w:val="00A0011C"/>
    <w:rsid w:val="00A059C2"/>
    <w:rsid w:val="00A206D9"/>
    <w:rsid w:val="00A3504D"/>
    <w:rsid w:val="00A513FA"/>
    <w:rsid w:val="00A632B1"/>
    <w:rsid w:val="00A74C51"/>
    <w:rsid w:val="00A85894"/>
    <w:rsid w:val="00A87870"/>
    <w:rsid w:val="00A90BDC"/>
    <w:rsid w:val="00A93C37"/>
    <w:rsid w:val="00AA2696"/>
    <w:rsid w:val="00AA57BC"/>
    <w:rsid w:val="00AB7B61"/>
    <w:rsid w:val="00AC1D1A"/>
    <w:rsid w:val="00AD5476"/>
    <w:rsid w:val="00AE78E5"/>
    <w:rsid w:val="00AF0D53"/>
    <w:rsid w:val="00AF44F2"/>
    <w:rsid w:val="00AF4EEE"/>
    <w:rsid w:val="00B0136C"/>
    <w:rsid w:val="00B02928"/>
    <w:rsid w:val="00B02BEE"/>
    <w:rsid w:val="00B14764"/>
    <w:rsid w:val="00B17931"/>
    <w:rsid w:val="00B22A65"/>
    <w:rsid w:val="00B26AA1"/>
    <w:rsid w:val="00B31519"/>
    <w:rsid w:val="00B33BD8"/>
    <w:rsid w:val="00B37F6C"/>
    <w:rsid w:val="00B46833"/>
    <w:rsid w:val="00B5751D"/>
    <w:rsid w:val="00B650D5"/>
    <w:rsid w:val="00B718F0"/>
    <w:rsid w:val="00B76D52"/>
    <w:rsid w:val="00B8063C"/>
    <w:rsid w:val="00B80CA9"/>
    <w:rsid w:val="00B91254"/>
    <w:rsid w:val="00BA1944"/>
    <w:rsid w:val="00BA5928"/>
    <w:rsid w:val="00BC3D95"/>
    <w:rsid w:val="00BC6ADD"/>
    <w:rsid w:val="00BE22B3"/>
    <w:rsid w:val="00BE6254"/>
    <w:rsid w:val="00C00413"/>
    <w:rsid w:val="00C10DE1"/>
    <w:rsid w:val="00C130A3"/>
    <w:rsid w:val="00C21C18"/>
    <w:rsid w:val="00C24C9A"/>
    <w:rsid w:val="00C34EBD"/>
    <w:rsid w:val="00C70741"/>
    <w:rsid w:val="00C84A6E"/>
    <w:rsid w:val="00C87389"/>
    <w:rsid w:val="00CA059F"/>
    <w:rsid w:val="00CB256C"/>
    <w:rsid w:val="00CF55B4"/>
    <w:rsid w:val="00CF6A57"/>
    <w:rsid w:val="00D05635"/>
    <w:rsid w:val="00D20E5C"/>
    <w:rsid w:val="00D5533B"/>
    <w:rsid w:val="00D62292"/>
    <w:rsid w:val="00D83919"/>
    <w:rsid w:val="00D8567A"/>
    <w:rsid w:val="00D930F7"/>
    <w:rsid w:val="00D95D2A"/>
    <w:rsid w:val="00D979FD"/>
    <w:rsid w:val="00DB6A99"/>
    <w:rsid w:val="00DC3A18"/>
    <w:rsid w:val="00DC605C"/>
    <w:rsid w:val="00DD12FC"/>
    <w:rsid w:val="00DD51CE"/>
    <w:rsid w:val="00DE2ABE"/>
    <w:rsid w:val="00DE6BF4"/>
    <w:rsid w:val="00DF7E87"/>
    <w:rsid w:val="00E00E9F"/>
    <w:rsid w:val="00E117B6"/>
    <w:rsid w:val="00E11BF3"/>
    <w:rsid w:val="00E2439E"/>
    <w:rsid w:val="00E2523A"/>
    <w:rsid w:val="00E26B8A"/>
    <w:rsid w:val="00E351CE"/>
    <w:rsid w:val="00E36CE5"/>
    <w:rsid w:val="00E47274"/>
    <w:rsid w:val="00E54A90"/>
    <w:rsid w:val="00E67EEF"/>
    <w:rsid w:val="00E767DB"/>
    <w:rsid w:val="00E944C2"/>
    <w:rsid w:val="00EA6A4C"/>
    <w:rsid w:val="00EB3722"/>
    <w:rsid w:val="00EB721A"/>
    <w:rsid w:val="00EC043D"/>
    <w:rsid w:val="00EC754E"/>
    <w:rsid w:val="00EC7F4A"/>
    <w:rsid w:val="00ED2782"/>
    <w:rsid w:val="00ED3AE8"/>
    <w:rsid w:val="00F111F0"/>
    <w:rsid w:val="00F24044"/>
    <w:rsid w:val="00F3463C"/>
    <w:rsid w:val="00F3716E"/>
    <w:rsid w:val="00F54BEF"/>
    <w:rsid w:val="00F566EA"/>
    <w:rsid w:val="00F626DB"/>
    <w:rsid w:val="00F67CC6"/>
    <w:rsid w:val="00F70F31"/>
    <w:rsid w:val="00F9039A"/>
    <w:rsid w:val="00F90EC8"/>
    <w:rsid w:val="00F9120E"/>
    <w:rsid w:val="00F91B01"/>
    <w:rsid w:val="00F92F0E"/>
    <w:rsid w:val="00F95B12"/>
    <w:rsid w:val="00F96B07"/>
    <w:rsid w:val="00FA1B95"/>
    <w:rsid w:val="00FB4B4F"/>
    <w:rsid w:val="00FC3779"/>
    <w:rsid w:val="00FC403E"/>
    <w:rsid w:val="00FC4212"/>
    <w:rsid w:val="00FE2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4119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3A2AD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E11BF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E11BF3"/>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3A2ADE"/>
    <w:rPr>
      <w:rFonts w:asciiTheme="majorHAnsi" w:eastAsiaTheme="majorEastAsia" w:hAnsiTheme="majorHAnsi" w:cstheme="majorBidi"/>
      <w:color w:val="2F5496" w:themeColor="accent1" w:themeShade="BF"/>
      <w:sz w:val="32"/>
      <w:szCs w:val="32"/>
    </w:rPr>
  </w:style>
  <w:style w:type="paragraph" w:styleId="Listeafsnit">
    <w:name w:val="List Paragraph"/>
    <w:basedOn w:val="Normal"/>
    <w:uiPriority w:val="34"/>
    <w:qFormat/>
    <w:rsid w:val="003A2ADE"/>
    <w:pPr>
      <w:ind w:left="720"/>
      <w:contextualSpacing/>
    </w:pPr>
  </w:style>
  <w:style w:type="character" w:customStyle="1" w:styleId="Overskrift2Tegn">
    <w:name w:val="Overskrift 2 Tegn"/>
    <w:basedOn w:val="Standardskrifttypeiafsnit"/>
    <w:link w:val="Overskrift2"/>
    <w:uiPriority w:val="9"/>
    <w:rsid w:val="00E11BF3"/>
    <w:rPr>
      <w:rFonts w:asciiTheme="majorHAnsi" w:eastAsiaTheme="majorEastAsia" w:hAnsiTheme="majorHAnsi" w:cstheme="majorBidi"/>
      <w:color w:val="2F5496" w:themeColor="accent1" w:themeShade="BF"/>
      <w:sz w:val="26"/>
      <w:szCs w:val="26"/>
    </w:rPr>
  </w:style>
  <w:style w:type="character" w:customStyle="1" w:styleId="Overskrift3Tegn">
    <w:name w:val="Overskrift 3 Tegn"/>
    <w:basedOn w:val="Standardskrifttypeiafsnit"/>
    <w:link w:val="Overskrift3"/>
    <w:uiPriority w:val="9"/>
    <w:rsid w:val="00E11BF3"/>
    <w:rPr>
      <w:rFonts w:asciiTheme="majorHAnsi" w:eastAsiaTheme="majorEastAsia" w:hAnsiTheme="majorHAnsi" w:cstheme="majorBidi"/>
      <w:color w:val="1F3763" w:themeColor="accent1" w:themeShade="7F"/>
    </w:rPr>
  </w:style>
  <w:style w:type="character" w:styleId="Pladsholdertekst">
    <w:name w:val="Placeholder Text"/>
    <w:basedOn w:val="Standardskrifttypeiafsnit"/>
    <w:uiPriority w:val="99"/>
    <w:semiHidden/>
    <w:rsid w:val="00E54A90"/>
    <w:rPr>
      <w:color w:val="808080"/>
    </w:rPr>
  </w:style>
  <w:style w:type="character" w:styleId="Hyperlink">
    <w:name w:val="Hyperlink"/>
    <w:basedOn w:val="Standardskrifttypeiafsnit"/>
    <w:uiPriority w:val="99"/>
    <w:unhideWhenUsed/>
    <w:rsid w:val="00AF0D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mathhx.dk/bog1/finansiel-regning/annuitetsopspar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customXml" Target="../customXml/item2.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1206EB-E09F-4D04-A29C-8272F292D02B}"/>
</file>

<file path=customXml/itemProps2.xml><?xml version="1.0" encoding="utf-8"?>
<ds:datastoreItem xmlns:ds="http://schemas.openxmlformats.org/officeDocument/2006/customXml" ds:itemID="{D50100AD-1F37-4AB2-905A-ACCDFA049DEE}"/>
</file>

<file path=customXml/itemProps3.xml><?xml version="1.0" encoding="utf-8"?>
<ds:datastoreItem xmlns:ds="http://schemas.openxmlformats.org/officeDocument/2006/customXml" ds:itemID="{6537C600-DFF2-4AD1-918E-6010561D2455}"/>
</file>

<file path=docProps/app.xml><?xml version="1.0" encoding="utf-8"?>
<Properties xmlns="http://schemas.openxmlformats.org/officeDocument/2006/extended-properties" xmlns:vt="http://schemas.openxmlformats.org/officeDocument/2006/docPropsVTypes">
  <Template>Normal</Template>
  <TotalTime>1736</TotalTime>
  <Pages>5</Pages>
  <Words>263</Words>
  <Characters>1580</Characters>
  <Application>Microsoft Office Word</Application>
  <DocSecurity>0</DocSecurity>
  <Lines>70</Lines>
  <Paragraphs>43</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Lektion 10</vt:lpstr>
      <vt:lpstr>    Formål:</vt:lpstr>
      <vt:lpstr>    Læringsmål: </vt:lpstr>
      <vt:lpstr>    Lektionens forløb:</vt:lpstr>
      <vt:lpstr>        Devolution:</vt:lpstr>
      <vt:lpstr>        </vt:lpstr>
      <vt:lpstr>        Handling:</vt:lpstr>
      <vt:lpstr>        Formulering/validering:</vt:lpstr>
      <vt:lpstr>        Handling:</vt:lpstr>
      <vt:lpstr>        Validering:</vt:lpstr>
      <vt:lpstr>        Institutionalisering:</vt:lpstr>
      <vt:lpstr>        Devolution:</vt:lpstr>
      <vt:lpstr>        Handling:</vt:lpstr>
      <vt:lpstr>        Formulering:</vt:lpstr>
      <vt:lpstr>        Validering:</vt:lpstr>
      <vt:lpstr>        </vt:lpstr>
      <vt:lpstr>        Institutionalisering:</vt:lpstr>
      <vt:lpstr>    Træning:</vt:lpstr>
    </vt:vector>
  </TitlesOfParts>
  <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Lehné</dc:creator>
  <cp:keywords/>
  <dc:description/>
  <cp:lastModifiedBy>Sara Lehné</cp:lastModifiedBy>
  <cp:revision>37</cp:revision>
  <dcterms:created xsi:type="dcterms:W3CDTF">2018-03-07T12:54:00Z</dcterms:created>
  <dcterms:modified xsi:type="dcterms:W3CDTF">2025-01-31T07:16:00Z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